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50" w:rsidRDefault="00AD4450" w:rsidP="00AD4450">
      <w:pPr>
        <w:pStyle w:val="a3"/>
        <w:jc w:val="center"/>
      </w:pPr>
      <w:r>
        <w:rPr>
          <w:rStyle w:val="a4"/>
          <w:sz w:val="27"/>
          <w:szCs w:val="27"/>
        </w:rPr>
        <w:t>Сведения  о сроках приёма документов в</w:t>
      </w:r>
    </w:p>
    <w:p w:rsidR="00AD4450" w:rsidRDefault="00AD4450" w:rsidP="00AD4450">
      <w:pPr>
        <w:pStyle w:val="a3"/>
        <w:jc w:val="center"/>
      </w:pPr>
      <w:r>
        <w:rPr>
          <w:rStyle w:val="a4"/>
          <w:sz w:val="27"/>
          <w:szCs w:val="27"/>
        </w:rPr>
        <w:t xml:space="preserve">МБДОУ «Детский сад с. </w:t>
      </w:r>
      <w:proofErr w:type="gramStart"/>
      <w:r>
        <w:rPr>
          <w:rStyle w:val="a4"/>
          <w:sz w:val="27"/>
          <w:szCs w:val="27"/>
        </w:rPr>
        <w:t>Донецкое</w:t>
      </w:r>
      <w:proofErr w:type="gramEnd"/>
      <w:r>
        <w:rPr>
          <w:rStyle w:val="a4"/>
          <w:sz w:val="27"/>
          <w:szCs w:val="27"/>
        </w:rPr>
        <w:t>» Переволоцкого района</w:t>
      </w:r>
    </w:p>
    <w:p w:rsidR="00AD4450" w:rsidRDefault="00AD4450" w:rsidP="00AD4450">
      <w:pPr>
        <w:pStyle w:val="a3"/>
        <w:jc w:val="both"/>
      </w:pPr>
      <w:r>
        <w:t> 1. Прием в Учреждение осуществляется в течение всего календарного года при наличии свободных мест.</w:t>
      </w:r>
    </w:p>
    <w:p w:rsidR="00AD4450" w:rsidRDefault="00AD4450" w:rsidP="00AD4450">
      <w:pPr>
        <w:pStyle w:val="a3"/>
        <w:jc w:val="both"/>
      </w:pPr>
      <w:r>
        <w:t>2. Документы о приеме подаются в Учреждение, после получения путёвки в рамках реализации муниципальной услуги, предоставляемой РОО и ДОУ, по приему заявлений, постановке на учет и зачислению детей в образовательные учреждения, реализующие основную образовательную программу дошкольного образования</w:t>
      </w:r>
    </w:p>
    <w:p w:rsidR="00AD4450" w:rsidRDefault="00AD4450" w:rsidP="00AD4450">
      <w:pPr>
        <w:pStyle w:val="a3"/>
        <w:jc w:val="both"/>
      </w:pPr>
      <w:r>
        <w:t xml:space="preserve">3. </w:t>
      </w:r>
      <w:proofErr w:type="gramStart"/>
      <w:r>
        <w:t xml:space="preserve">Прием в Учреждение осуществляется по личному заявлению родителя (законного представителя) ребенка при предъявлении оригинала </w:t>
      </w:r>
      <w:hyperlink r:id="rId4" w:history="1">
        <w:r>
          <w:rPr>
            <w:rStyle w:val="a5"/>
          </w:rPr>
          <w:t>документа</w:t>
        </w:r>
      </w:hyperlink>
      <w:r>
        <w:t>, удостоверяющего личность родителя (законного представителя), либо оригинала документа, удостоверяющего личность иностранного гражданина и лица без гражданства в Российской Федерации в соответствии со </w:t>
      </w:r>
      <w:hyperlink r:id="rId5" w:history="1">
        <w:r>
          <w:rPr>
            <w:rStyle w:val="a5"/>
          </w:rPr>
          <w:t>статьей 10</w:t>
        </w:r>
      </w:hyperlink>
      <w:r>
        <w:t xml:space="preserve"> Федерального закона от 25 июля 2002 г. N 115-ФЗ «О правовом положении иностранных граждан в Российской Федерации»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2002, N 30, ст. 3032).</w:t>
      </w:r>
      <w:proofErr w:type="gramEnd"/>
    </w:p>
    <w:p w:rsidR="00AD4450" w:rsidRDefault="00AD4450" w:rsidP="00AD4450">
      <w:pPr>
        <w:pStyle w:val="a3"/>
        <w:jc w:val="both"/>
      </w:pPr>
      <w:r>
        <w:t>Учреждение может осуществлять прием указанного заявления в форме электронного документа с использованием информационно-телекоммуникационных сетей общего пользования.</w:t>
      </w:r>
    </w:p>
    <w:p w:rsidR="00AD4450" w:rsidRDefault="00AD4450" w:rsidP="00AD4450">
      <w:pPr>
        <w:pStyle w:val="a3"/>
        <w:jc w:val="both"/>
      </w:pPr>
      <w:r>
        <w:t xml:space="preserve">В заявлении родителями </w:t>
      </w:r>
      <w:hyperlink r:id="rId6" w:history="1">
        <w:r>
          <w:rPr>
            <w:rStyle w:val="a5"/>
          </w:rPr>
          <w:t>(законными представителями)</w:t>
        </w:r>
      </w:hyperlink>
      <w:r>
        <w:t xml:space="preserve"> ребенка указываются следующие сведения:</w:t>
      </w:r>
    </w:p>
    <w:p w:rsidR="00AD4450" w:rsidRDefault="00AD4450" w:rsidP="00AD4450">
      <w:pPr>
        <w:pStyle w:val="a3"/>
        <w:jc w:val="both"/>
      </w:pPr>
      <w:r>
        <w:t>а) фамилия, имя, отчество (последнее — при наличии) ребенка;</w:t>
      </w:r>
    </w:p>
    <w:p w:rsidR="00AD4450" w:rsidRDefault="00AD4450" w:rsidP="00AD4450">
      <w:pPr>
        <w:pStyle w:val="a3"/>
        <w:jc w:val="both"/>
      </w:pPr>
      <w:r>
        <w:t>б) дата и место рождения ребенка;</w:t>
      </w:r>
    </w:p>
    <w:p w:rsidR="00AD4450" w:rsidRDefault="00AD4450" w:rsidP="00AD4450">
      <w:pPr>
        <w:pStyle w:val="a3"/>
        <w:jc w:val="both"/>
      </w:pPr>
      <w:proofErr w:type="gramStart"/>
      <w:r>
        <w:t>в) фамилия, имя, отчество (последнее — при наличии) родителей (законных представителей) ребенка;</w:t>
      </w:r>
      <w:proofErr w:type="gramEnd"/>
    </w:p>
    <w:p w:rsidR="00AD4450" w:rsidRDefault="00AD4450" w:rsidP="00AD4450">
      <w:pPr>
        <w:pStyle w:val="a3"/>
        <w:jc w:val="both"/>
      </w:pPr>
      <w:r>
        <w:t>г) адрес места жительства ребенка, его родителей (законных представителей);</w:t>
      </w:r>
    </w:p>
    <w:p w:rsidR="00AD4450" w:rsidRDefault="00AD4450" w:rsidP="00AD4450">
      <w:pPr>
        <w:pStyle w:val="a3"/>
        <w:jc w:val="both"/>
      </w:pPr>
      <w:proofErr w:type="spellStart"/>
      <w:r>
        <w:t>д</w:t>
      </w:r>
      <w:proofErr w:type="spellEnd"/>
      <w:r>
        <w:t>) контактные телефоны родителей (законных представителей) ребенка.</w:t>
      </w:r>
    </w:p>
    <w:p w:rsidR="00AD4450" w:rsidRDefault="00AD4450" w:rsidP="00AD4450">
      <w:pPr>
        <w:pStyle w:val="a3"/>
        <w:jc w:val="both"/>
      </w:pPr>
      <w:r>
        <w:t>Примерная форма заявления размещается Учреждением на информационном стенде и на официальном сайте образовательной организации в сети Интернет.</w:t>
      </w:r>
    </w:p>
    <w:p w:rsidR="00AD4450" w:rsidRDefault="00AD4450" w:rsidP="00AD4450">
      <w:pPr>
        <w:pStyle w:val="a3"/>
        <w:jc w:val="both"/>
      </w:pPr>
      <w:r>
        <w:t>Прием детей, впервые поступающих в Учреждение, осуществляется на основании медицинского заключения.</w:t>
      </w:r>
    </w:p>
    <w:p w:rsidR="00AD4450" w:rsidRDefault="00AD4450" w:rsidP="00AD4450">
      <w:pPr>
        <w:pStyle w:val="a3"/>
        <w:jc w:val="both"/>
      </w:pPr>
      <w:r>
        <w:t>Для приема в образовательную организацию:</w:t>
      </w:r>
    </w:p>
    <w:p w:rsidR="00AD4450" w:rsidRDefault="00AD4450" w:rsidP="00AD4450">
      <w:pPr>
        <w:pStyle w:val="a3"/>
        <w:jc w:val="both"/>
      </w:pPr>
      <w:proofErr w:type="gramStart"/>
      <w:r>
        <w:t xml:space="preserve">а) родители </w:t>
      </w:r>
      <w:hyperlink r:id="rId7" w:history="1">
        <w:r>
          <w:rPr>
            <w:rStyle w:val="a5"/>
          </w:rPr>
          <w:t>(законные представители)</w:t>
        </w:r>
      </w:hyperlink>
      <w:r>
        <w:t xml:space="preserve"> детей, проживающих на закрепленной территории, для зачисления ребенка в образовательную организацию дополнительно предъявляют оригинал свидетельства о рождении ребенка или документ, подтверждающий родство заявителя (или законность представления прав ребенка), свидетельство о регистрации ребенка по месту жительства или по месту пребывания на закрепленной территории или </w:t>
      </w:r>
      <w:r>
        <w:lastRenderedPageBreak/>
        <w:t>документ, содержащий сведения о регистрации ребенка по месту жительства или по месту пребывания;</w:t>
      </w:r>
      <w:proofErr w:type="gramEnd"/>
    </w:p>
    <w:p w:rsidR="00AD4450" w:rsidRDefault="00AD4450" w:rsidP="00AD4450">
      <w:pPr>
        <w:pStyle w:val="a3"/>
        <w:jc w:val="both"/>
      </w:pPr>
      <w:r>
        <w:t>б) родители (законные представители) детей, не проживающих на закрепленной территории, дополнительно предъявляют свидетельство о рождении ребенка.</w:t>
      </w:r>
    </w:p>
    <w:p w:rsidR="00AD4450" w:rsidRDefault="00AD4450" w:rsidP="00AD4450">
      <w:pPr>
        <w:pStyle w:val="a3"/>
        <w:jc w:val="both"/>
      </w:pPr>
      <w:r>
        <w:t>Родители (законные представители) детей, являющихся иностранными гражданами или лицами без гражданства, дополнительно предъявляют документ, подтверждающий родство заявителя (или законность представления прав ребенка), и документ, подтверждающий право заявителя на пребывание в Российской Федерации.</w:t>
      </w:r>
    </w:p>
    <w:p w:rsidR="00AD4450" w:rsidRDefault="00AD4450" w:rsidP="00AD4450">
      <w:pPr>
        <w:pStyle w:val="a3"/>
        <w:jc w:val="both"/>
      </w:pPr>
      <w:r>
        <w:t xml:space="preserve">Иностранные граждане и лица без гражданства все документы представляют на русском языке или вместе с заверенным в установленном </w:t>
      </w:r>
      <w:hyperlink r:id="rId8" w:history="1">
        <w:r>
          <w:rPr>
            <w:rStyle w:val="a5"/>
          </w:rPr>
          <w:t>порядке</w:t>
        </w:r>
      </w:hyperlink>
      <w:r>
        <w:t xml:space="preserve"> переводом на русский язык.</w:t>
      </w:r>
    </w:p>
    <w:p w:rsidR="00AD4450" w:rsidRDefault="00AD4450" w:rsidP="00AD4450">
      <w:pPr>
        <w:pStyle w:val="a3"/>
        <w:jc w:val="both"/>
      </w:pPr>
      <w:r>
        <w:t>Копии предъявляемых при приеме документов хранятся в образовательной организации на время обучения ребенка.</w:t>
      </w:r>
    </w:p>
    <w:p w:rsidR="00AD4450" w:rsidRDefault="00AD4450" w:rsidP="00AD4450">
      <w:pPr>
        <w:pStyle w:val="a3"/>
        <w:jc w:val="both"/>
      </w:pPr>
      <w:r>
        <w:t>4. Дети с ограниченными возможностями здоровья принимаются на </w:t>
      </w:r>
      <w:proofErr w:type="gramStart"/>
      <w:r>
        <w:t>обучение</w:t>
      </w:r>
      <w:proofErr w:type="gramEnd"/>
      <w:r>
        <w:t xml:space="preserve"> по адаптированной образовательной программе дошкольного образования только с согласия родителей (законных представителей) и на 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946926" w:rsidRDefault="00946926"/>
    <w:sectPr w:rsidR="0094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450"/>
    <w:rsid w:val="00946926"/>
    <w:rsid w:val="00AD4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4450"/>
    <w:rPr>
      <w:b/>
      <w:bCs/>
    </w:rPr>
  </w:style>
  <w:style w:type="character" w:styleId="a5">
    <w:name w:val="Hyperlink"/>
    <w:basedOn w:val="a0"/>
    <w:uiPriority w:val="99"/>
    <w:semiHidden/>
    <w:unhideWhenUsed/>
    <w:rsid w:val="00AD4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B588D8A7343B1B8F72BF9539D74A45B3AB5EE949BE8B002B400E590BF35093671A55C3F0FADAB3DM7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6B588D8A7343B1B8F72BF9539D74A45336B5EA9492B5BA0AED0CE797B06A1E3138A95D3F0FAE3AM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6B588D8A7343B1B8F72BF9539D74A45336B5EA9492B5BA0AED0CE797B06A1E3138A95D3F0FAE3AM9N" TargetMode="External"/><Relationship Id="rId5" Type="http://schemas.openxmlformats.org/officeDocument/2006/relationships/hyperlink" Target="consultantplus://offline/ref=076B588D8A7343B1B8F72BF9539D74A45B39B1EA939BE8B002B400E590BF35093671A55C3F0FAEA43DM3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6B588D8A7343B1B8F72BF9539D74A45B3BBAEE919DE8B002B400E5903BMF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2016-07-29T10:23:00Z</dcterms:created>
  <dcterms:modified xsi:type="dcterms:W3CDTF">2016-07-29T10:24:00Z</dcterms:modified>
</cp:coreProperties>
</file>